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tblpY="1"/>
        <w:tblW w:w="7621" w:type="dxa"/>
        <w:tblLook w:val="04A0"/>
      </w:tblPr>
      <w:tblGrid>
        <w:gridCol w:w="2318"/>
        <w:gridCol w:w="1219"/>
        <w:gridCol w:w="2241"/>
        <w:gridCol w:w="1843"/>
      </w:tblGrid>
      <w:tr w:rsidR="00C61A94" w:rsidRPr="00C61A94" w:rsidTr="007515C1">
        <w:trPr>
          <w:trHeight w:val="390"/>
        </w:trPr>
        <w:tc>
          <w:tcPr>
            <w:tcW w:w="7621" w:type="dxa"/>
            <w:gridSpan w:val="4"/>
            <w:noWrap/>
            <w:hideMark/>
          </w:tcPr>
          <w:p w:rsidR="00C61A94" w:rsidRPr="00C61A94" w:rsidRDefault="00C61A94" w:rsidP="00C61A9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61A94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en-GB"/>
              </w:rPr>
              <w:t>ACEM</w:t>
            </w:r>
            <w:r w:rsidR="007515C1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en-GB"/>
              </w:rPr>
              <w:t xml:space="preserve"> </w:t>
            </w:r>
          </w:p>
        </w:tc>
      </w:tr>
      <w:tr w:rsidR="00C61A94" w:rsidRPr="00C61A94" w:rsidTr="007515C1">
        <w:trPr>
          <w:trHeight w:val="206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Times New Roman"/>
                <w:b/>
                <w:bCs/>
                <w:color w:val="000000"/>
                <w:lang w:eastAsia="en-GB"/>
              </w:rPr>
              <w:t>Transaction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spacing w:line="206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spacing w:line="206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Ref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6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Amount</w:t>
            </w:r>
          </w:p>
        </w:tc>
      </w:tr>
      <w:tr w:rsidR="00C61A94" w:rsidRPr="00C61A94" w:rsidTr="007515C1">
        <w:trPr>
          <w:trHeight w:val="202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Fund Received 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01/08/2024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24 08 01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 2,790.20</w:t>
            </w:r>
          </w:p>
        </w:tc>
      </w:tr>
      <w:tr w:rsidR="00C61A94" w:rsidRPr="00C61A94" w:rsidTr="007515C1">
        <w:trPr>
          <w:trHeight w:val="202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Membership received 2024 - DD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01/02/2024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24 02 04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     210.00</w:t>
            </w:r>
          </w:p>
        </w:tc>
      </w:tr>
      <w:tr w:rsidR="00C61A94" w:rsidRPr="00C61A94" w:rsidTr="007515C1">
        <w:trPr>
          <w:trHeight w:val="202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Membership received 2024 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11/03/2024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24 08 03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       35.00</w:t>
            </w:r>
          </w:p>
        </w:tc>
      </w:tr>
      <w:tr w:rsidR="00C61A94" w:rsidRPr="00C61A94" w:rsidTr="007515C1">
        <w:trPr>
          <w:trHeight w:val="202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Membership received 2024 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11/03/2024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24 03 25 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       35.00</w:t>
            </w:r>
          </w:p>
        </w:tc>
      </w:tr>
      <w:tr w:rsidR="00C61A94" w:rsidRPr="00C61A94" w:rsidTr="007515C1">
        <w:trPr>
          <w:trHeight w:val="202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Membership received 2024 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12/03/2024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24 03 22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       35.00</w:t>
            </w:r>
          </w:p>
        </w:tc>
      </w:tr>
      <w:tr w:rsidR="00C61A94" w:rsidRPr="00C61A94" w:rsidTr="007515C1">
        <w:trPr>
          <w:trHeight w:val="202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Membership received 2024 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11/03/2024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24 03 22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       35.00</w:t>
            </w:r>
          </w:p>
        </w:tc>
      </w:tr>
      <w:tr w:rsidR="00C61A94" w:rsidRPr="00C61A94" w:rsidTr="007515C1">
        <w:trPr>
          <w:trHeight w:val="216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rPr>
                <w:rFonts w:ascii="Segoe UI" w:eastAsia="Times New Roman" w:hAnsi="Segoe UI" w:cs="Segoe UI"/>
                <w:color w:val="242424"/>
                <w:sz w:val="14"/>
                <w:szCs w:val="14"/>
                <w:lang w:eastAsia="en-GB"/>
              </w:rPr>
            </w:pP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rPr>
                <w:rFonts w:ascii="Segoe UI" w:eastAsia="Times New Roman" w:hAnsi="Segoe UI" w:cs="Segoe UI"/>
                <w:color w:val="242424"/>
                <w:sz w:val="14"/>
                <w:szCs w:val="14"/>
                <w:lang w:eastAsia="en-GB"/>
              </w:rPr>
            </w:pP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</w:t>
            </w:r>
          </w:p>
        </w:tc>
      </w:tr>
      <w:tr w:rsidR="00C61A94" w:rsidRPr="00C61A94" w:rsidTr="007515C1">
        <w:trPr>
          <w:trHeight w:val="206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spacing w:line="206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spacing w:line="206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6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 3,140.20</w:t>
            </w:r>
          </w:p>
        </w:tc>
      </w:tr>
      <w:tr w:rsidR="00C61A94" w:rsidRPr="00C61A94" w:rsidTr="007515C1">
        <w:trPr>
          <w:trHeight w:val="202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RMS charge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rPr>
                <w:rFonts w:ascii="Segoe UI" w:eastAsia="Times New Roman" w:hAnsi="Segoe UI" w:cs="Segoe UI"/>
                <w:color w:val="242424"/>
                <w:sz w:val="14"/>
                <w:szCs w:val="14"/>
                <w:lang w:eastAsia="en-GB"/>
              </w:rPr>
            </w:pP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rPr>
                <w:rFonts w:ascii="Segoe UI" w:eastAsia="Times New Roman" w:hAnsi="Segoe UI" w:cs="Segoe UI"/>
                <w:color w:val="242424"/>
                <w:sz w:val="14"/>
                <w:szCs w:val="14"/>
                <w:lang w:eastAsia="en-GB"/>
              </w:rPr>
            </w:pP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-£                      50.00</w:t>
            </w:r>
          </w:p>
        </w:tc>
      </w:tr>
      <w:tr w:rsidR="00C61A94" w:rsidRPr="00C61A94" w:rsidTr="007515C1">
        <w:trPr>
          <w:trHeight w:val="216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bdr w:val="none" w:sz="0" w:space="0" w:color="auto" w:frame="1"/>
                <w:lang w:eastAsia="en-GB"/>
              </w:rPr>
              <w:t>2024 Balance Available 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bdr w:val="none" w:sz="0" w:space="0" w:color="auto" w:frame="1"/>
                <w:lang w:eastAsia="en-GB"/>
              </w:rPr>
              <w:t> 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bdr w:val="none" w:sz="0" w:space="0" w:color="auto" w:frame="1"/>
                <w:lang w:eastAsia="en-GB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bdr w:val="none" w:sz="0" w:space="0" w:color="auto" w:frame="1"/>
                <w:lang w:eastAsia="en-GB"/>
              </w:rPr>
              <w:t> £                 3,090.20</w:t>
            </w:r>
          </w:p>
        </w:tc>
      </w:tr>
      <w:tr w:rsidR="00C61A94" w:rsidRPr="00C61A94" w:rsidTr="007515C1">
        <w:trPr>
          <w:trHeight w:val="206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rPr>
                <w:rFonts w:ascii="Segoe UI" w:eastAsia="Times New Roman" w:hAnsi="Segoe UI" w:cs="Segoe UI"/>
                <w:color w:val="242424"/>
                <w:sz w:val="14"/>
                <w:szCs w:val="14"/>
                <w:lang w:eastAsia="en-GB"/>
              </w:rPr>
            </w:pP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rPr>
                <w:rFonts w:ascii="Segoe UI" w:eastAsia="Times New Roman" w:hAnsi="Segoe UI" w:cs="Segoe UI"/>
                <w:color w:val="242424"/>
                <w:sz w:val="14"/>
                <w:szCs w:val="14"/>
                <w:lang w:eastAsia="en-GB"/>
              </w:rPr>
            </w:pP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6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</w:t>
            </w:r>
          </w:p>
        </w:tc>
      </w:tr>
      <w:tr w:rsidR="00C61A94" w:rsidRPr="00C61A94" w:rsidTr="007515C1">
        <w:trPr>
          <w:trHeight w:val="202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2025 Balance Brought Forward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rPr>
                <w:rFonts w:ascii="Segoe UI" w:eastAsia="Times New Roman" w:hAnsi="Segoe UI" w:cs="Segoe UI"/>
                <w:color w:val="242424"/>
                <w:sz w:val="14"/>
                <w:szCs w:val="14"/>
                <w:lang w:eastAsia="en-GB"/>
              </w:rPr>
            </w:pP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rPr>
                <w:rFonts w:ascii="Segoe UI" w:eastAsia="Times New Roman" w:hAnsi="Segoe UI" w:cs="Segoe UI"/>
                <w:color w:val="242424"/>
                <w:sz w:val="14"/>
                <w:szCs w:val="14"/>
                <w:lang w:eastAsia="en-GB"/>
              </w:rPr>
            </w:pP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 3,090.20</w:t>
            </w:r>
          </w:p>
        </w:tc>
      </w:tr>
      <w:tr w:rsidR="00C61A94" w:rsidRPr="00C61A94" w:rsidTr="007515C1">
        <w:trPr>
          <w:trHeight w:val="202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Membership received 2025 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02/01/2025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25 01 05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     350.00</w:t>
            </w:r>
          </w:p>
        </w:tc>
      </w:tr>
      <w:tr w:rsidR="00C61A94" w:rsidRPr="00C61A94" w:rsidTr="007515C1">
        <w:trPr>
          <w:trHeight w:val="202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Membership received 2025 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03/02/2025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25 02 05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       70.00</w:t>
            </w:r>
          </w:p>
        </w:tc>
      </w:tr>
      <w:tr w:rsidR="00C61A94" w:rsidRPr="00C61A94" w:rsidTr="007515C1">
        <w:trPr>
          <w:trHeight w:val="216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Membership received 2025 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03/02/2025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jc w:val="center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25 02 01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       35.00</w:t>
            </w:r>
          </w:p>
        </w:tc>
      </w:tr>
      <w:tr w:rsidR="00C61A94" w:rsidRPr="00C61A94" w:rsidTr="007515C1">
        <w:trPr>
          <w:trHeight w:val="206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spacing w:line="206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spacing w:line="206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6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 £                 3,545.20</w:t>
            </w:r>
          </w:p>
        </w:tc>
      </w:tr>
      <w:tr w:rsidR="00C61A94" w:rsidRPr="00C61A94" w:rsidTr="007515C1">
        <w:trPr>
          <w:trHeight w:val="202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RMS Charge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rPr>
                <w:rFonts w:ascii="Segoe UI" w:eastAsia="Times New Roman" w:hAnsi="Segoe UI" w:cs="Segoe UI"/>
                <w:color w:val="242424"/>
                <w:sz w:val="14"/>
                <w:szCs w:val="14"/>
                <w:lang w:eastAsia="en-GB"/>
              </w:rPr>
            </w:pP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rPr>
                <w:rFonts w:ascii="Segoe UI" w:eastAsia="Times New Roman" w:hAnsi="Segoe UI" w:cs="Segoe UI"/>
                <w:color w:val="242424"/>
                <w:sz w:val="14"/>
                <w:szCs w:val="14"/>
                <w:lang w:eastAsia="en-GB"/>
              </w:rPr>
            </w:pP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spacing w:line="202" w:lineRule="atLeast"/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lang w:eastAsia="en-GB"/>
              </w:rPr>
              <w:t>-£                      65.00</w:t>
            </w:r>
          </w:p>
        </w:tc>
      </w:tr>
      <w:tr w:rsidR="00C61A94" w:rsidRPr="00C61A94" w:rsidTr="007515C1">
        <w:trPr>
          <w:trHeight w:val="216"/>
        </w:trPr>
        <w:tc>
          <w:tcPr>
            <w:tcW w:w="2318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bdr w:val="none" w:sz="0" w:space="0" w:color="auto" w:frame="1"/>
                <w:lang w:eastAsia="en-GB"/>
              </w:rPr>
              <w:t>Current Available Balance</w:t>
            </w:r>
          </w:p>
        </w:tc>
        <w:tc>
          <w:tcPr>
            <w:tcW w:w="1219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bdr w:val="none" w:sz="0" w:space="0" w:color="auto" w:frame="1"/>
                <w:lang w:eastAsia="en-GB"/>
              </w:rPr>
              <w:t> </w:t>
            </w:r>
          </w:p>
        </w:tc>
        <w:tc>
          <w:tcPr>
            <w:tcW w:w="2241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bdr w:val="none" w:sz="0" w:space="0" w:color="auto" w:frame="1"/>
                <w:lang w:eastAsia="en-GB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C61A94" w:rsidRPr="00C61A94" w:rsidRDefault="00C61A94" w:rsidP="00C61A94">
            <w:pPr>
              <w:textAlignment w:val="baseline"/>
              <w:rPr>
                <w:rFonts w:ascii="Gill Sans" w:eastAsia="Times New Roman" w:hAnsi="Gill Sans" w:cs="Segoe UI"/>
                <w:color w:val="000000"/>
                <w:lang w:eastAsia="en-GB"/>
              </w:rPr>
            </w:pPr>
            <w:r w:rsidRPr="00C61A94">
              <w:rPr>
                <w:rFonts w:ascii="Gill Sans" w:eastAsia="Times New Roman" w:hAnsi="Gill Sans" w:cs="Segoe UI"/>
                <w:b/>
                <w:bCs/>
                <w:color w:val="000000"/>
                <w:bdr w:val="none" w:sz="0" w:space="0" w:color="auto" w:frame="1"/>
                <w:lang w:eastAsia="en-GB"/>
              </w:rPr>
              <w:t> £                 3,480.20</w:t>
            </w:r>
          </w:p>
        </w:tc>
      </w:tr>
    </w:tbl>
    <w:p w:rsidR="00C61A94" w:rsidRPr="00C61A94" w:rsidRDefault="00C61A94" w:rsidP="00C61A94">
      <w:pPr>
        <w:shd w:val="clear" w:color="auto" w:fill="FFFFFF"/>
        <w:spacing w:after="0" w:line="240" w:lineRule="auto"/>
        <w:textAlignment w:val="baseline"/>
        <w:rPr>
          <w:rFonts w:ascii="Gill Sans" w:eastAsia="Times New Roman" w:hAnsi="Gill Sans" w:cs="Times New Roman"/>
          <w:color w:val="000000"/>
          <w:lang w:eastAsia="en-GB"/>
        </w:rPr>
      </w:pPr>
      <w:r>
        <w:rPr>
          <w:rFonts w:ascii="Gill Sans" w:eastAsia="Times New Roman" w:hAnsi="Gill Sans" w:cs="Times New Roman"/>
          <w:color w:val="000000"/>
          <w:lang w:eastAsia="en-GB"/>
        </w:rPr>
        <w:br w:type="textWrapping" w:clear="all"/>
      </w:r>
    </w:p>
    <w:p w:rsidR="00C61A94" w:rsidRPr="00C61A94" w:rsidRDefault="00C61A94" w:rsidP="00C61A94">
      <w:pPr>
        <w:shd w:val="clear" w:color="auto" w:fill="FFFFFF"/>
        <w:spacing w:after="0" w:line="240" w:lineRule="auto"/>
        <w:textAlignment w:val="baseline"/>
        <w:rPr>
          <w:rFonts w:ascii="Gill Sans" w:eastAsia="Times New Roman" w:hAnsi="Gill Sans" w:cs="Times New Roman"/>
          <w:color w:val="000000"/>
          <w:lang w:eastAsia="en-GB"/>
        </w:rPr>
      </w:pPr>
      <w:r w:rsidRPr="00C61A94">
        <w:rPr>
          <w:rFonts w:ascii="Gill Sans" w:eastAsia="Times New Roman" w:hAnsi="Gill Sans" w:cs="Times New Roman"/>
          <w:color w:val="000000"/>
          <w:lang w:eastAsia="en-GB"/>
        </w:rPr>
        <w:t>Kind regards</w:t>
      </w:r>
    </w:p>
    <w:p w:rsidR="00C61A94" w:rsidRPr="00C61A94" w:rsidRDefault="00C61A94" w:rsidP="00C61A94">
      <w:pPr>
        <w:shd w:val="clear" w:color="auto" w:fill="FFFFFF"/>
        <w:spacing w:after="0" w:line="240" w:lineRule="auto"/>
        <w:textAlignment w:val="baseline"/>
        <w:rPr>
          <w:rFonts w:ascii="Gill Sans" w:eastAsia="Times New Roman" w:hAnsi="Gill Sans" w:cs="Times New Roman"/>
          <w:color w:val="000000"/>
          <w:lang w:eastAsia="en-GB"/>
        </w:rPr>
      </w:pPr>
    </w:p>
    <w:p w:rsidR="00C61A94" w:rsidRPr="00C61A94" w:rsidRDefault="00C61A94" w:rsidP="00C61A9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C61A94">
        <w:rPr>
          <w:rFonts w:ascii="Gill Sans MT" w:eastAsia="Times New Roman" w:hAnsi="Gill Sans MT" w:cs="Calibri"/>
          <w:b/>
          <w:bCs/>
          <w:color w:val="242424"/>
          <w:sz w:val="20"/>
          <w:szCs w:val="20"/>
          <w:bdr w:val="none" w:sz="0" w:space="0" w:color="auto" w:frame="1"/>
          <w:lang w:eastAsia="en-GB"/>
        </w:rPr>
        <w:t>Adam Clay</w:t>
      </w:r>
    </w:p>
    <w:p w:rsidR="00C61A94" w:rsidRPr="00C61A94" w:rsidRDefault="00C61A94" w:rsidP="00C61A9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C61A94">
        <w:rPr>
          <w:rFonts w:ascii="Gill Sans MT" w:eastAsia="Times New Roman" w:hAnsi="Gill Sans MT" w:cs="Calibri"/>
          <w:b/>
          <w:bCs/>
          <w:color w:val="242424"/>
          <w:sz w:val="20"/>
          <w:szCs w:val="20"/>
          <w:bdr w:val="none" w:sz="0" w:space="0" w:color="auto" w:frame="1"/>
          <w:lang w:eastAsia="en-GB"/>
        </w:rPr>
        <w:t>Finance and Operations Director</w:t>
      </w:r>
    </w:p>
    <w:p w:rsidR="00C61A94" w:rsidRPr="00C61A94" w:rsidRDefault="00C61A94" w:rsidP="00C61A9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C61A94">
        <w:rPr>
          <w:rFonts w:ascii="Gill Sans MT" w:eastAsia="Times New Roman" w:hAnsi="Gill Sans MT" w:cs="Calibri"/>
          <w:b/>
          <w:bCs/>
          <w:color w:val="242424"/>
          <w:sz w:val="20"/>
          <w:szCs w:val="20"/>
          <w:bdr w:val="none" w:sz="0" w:space="0" w:color="auto" w:frame="1"/>
          <w:lang w:eastAsia="en-GB"/>
        </w:rPr>
        <w:t> </w:t>
      </w:r>
    </w:p>
    <w:p w:rsidR="00C61A94" w:rsidRPr="00C61A94" w:rsidRDefault="00C61A94" w:rsidP="00C61A9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C61A94">
        <w:rPr>
          <w:rFonts w:ascii="Gill Sans MT" w:eastAsia="Times New Roman" w:hAnsi="Gill Sans MT" w:cs="Calibri"/>
          <w:b/>
          <w:bCs/>
          <w:color w:val="1F497D"/>
          <w:sz w:val="20"/>
          <w:szCs w:val="20"/>
          <w:bdr w:val="none" w:sz="0" w:space="0" w:color="auto" w:frame="1"/>
          <w:lang w:eastAsia="en-GB"/>
        </w:rPr>
        <w:t xml:space="preserve">Royal </w:t>
      </w:r>
      <w:proofErr w:type="spellStart"/>
      <w:r w:rsidRPr="00C61A94">
        <w:rPr>
          <w:rFonts w:ascii="Gill Sans MT" w:eastAsia="Times New Roman" w:hAnsi="Gill Sans MT" w:cs="Calibri"/>
          <w:b/>
          <w:bCs/>
          <w:color w:val="1F497D"/>
          <w:sz w:val="20"/>
          <w:szCs w:val="20"/>
          <w:bdr w:val="none" w:sz="0" w:space="0" w:color="auto" w:frame="1"/>
          <w:lang w:eastAsia="en-GB"/>
        </w:rPr>
        <w:t>Microscopical</w:t>
      </w:r>
      <w:proofErr w:type="spellEnd"/>
      <w:r w:rsidRPr="00C61A94">
        <w:rPr>
          <w:rFonts w:ascii="Gill Sans MT" w:eastAsia="Times New Roman" w:hAnsi="Gill Sans MT" w:cs="Calibri"/>
          <w:b/>
          <w:bCs/>
          <w:color w:val="1F497D"/>
          <w:sz w:val="20"/>
          <w:szCs w:val="20"/>
          <w:bdr w:val="none" w:sz="0" w:space="0" w:color="auto" w:frame="1"/>
          <w:lang w:eastAsia="en-GB"/>
        </w:rPr>
        <w:t xml:space="preserve"> Society</w:t>
      </w:r>
    </w:p>
    <w:p w:rsidR="00C61A94" w:rsidRPr="00C61A94" w:rsidRDefault="00C61A94" w:rsidP="00C61A9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C61A94">
        <w:rPr>
          <w:rFonts w:ascii="Gill Sans MT" w:eastAsia="Times New Roman" w:hAnsi="Gill Sans MT" w:cs="Calibri"/>
          <w:color w:val="1F497D"/>
          <w:sz w:val="20"/>
          <w:szCs w:val="20"/>
          <w:bdr w:val="none" w:sz="0" w:space="0" w:color="auto" w:frame="1"/>
          <w:lang w:eastAsia="en-GB"/>
        </w:rPr>
        <w:t>37/38 St Clements, Oxford, OX4 1AJ, UK</w:t>
      </w:r>
    </w:p>
    <w:p w:rsidR="00C61A94" w:rsidRPr="00C61A94" w:rsidRDefault="00C61A94" w:rsidP="00C61A9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C61A94">
        <w:rPr>
          <w:rFonts w:ascii="Gill Sans MT" w:eastAsia="Times New Roman" w:hAnsi="Gill Sans MT" w:cs="Calibri"/>
          <w:color w:val="1F497D"/>
          <w:sz w:val="20"/>
          <w:szCs w:val="20"/>
          <w:bdr w:val="none" w:sz="0" w:space="0" w:color="auto" w:frame="1"/>
          <w:lang w:eastAsia="en-GB"/>
        </w:rPr>
        <w:t xml:space="preserve">Direct </w:t>
      </w:r>
      <w:proofErr w:type="spellStart"/>
      <w:r w:rsidRPr="00C61A94">
        <w:rPr>
          <w:rFonts w:ascii="Gill Sans MT" w:eastAsia="Times New Roman" w:hAnsi="Gill Sans MT" w:cs="Calibri"/>
          <w:color w:val="1F497D"/>
          <w:sz w:val="20"/>
          <w:szCs w:val="20"/>
          <w:bdr w:val="none" w:sz="0" w:space="0" w:color="auto" w:frame="1"/>
          <w:lang w:eastAsia="en-GB"/>
        </w:rPr>
        <w:t>tel</w:t>
      </w:r>
      <w:proofErr w:type="spellEnd"/>
      <w:r w:rsidRPr="00C61A94">
        <w:rPr>
          <w:rFonts w:ascii="Gill Sans MT" w:eastAsia="Times New Roman" w:hAnsi="Gill Sans MT" w:cs="Calibri"/>
          <w:color w:val="1F497D"/>
          <w:sz w:val="20"/>
          <w:szCs w:val="20"/>
          <w:bdr w:val="none" w:sz="0" w:space="0" w:color="auto" w:frame="1"/>
          <w:lang w:eastAsia="en-GB"/>
        </w:rPr>
        <w:t>: +44 (0) 1865 254770, RMS office: +44 (0) 1865 254760</w:t>
      </w:r>
      <w:proofErr w:type="gramStart"/>
      <w:r w:rsidRPr="00C61A94">
        <w:rPr>
          <w:rFonts w:ascii="Gill Sans MT" w:eastAsia="Times New Roman" w:hAnsi="Gill Sans MT" w:cs="Calibri"/>
          <w:color w:val="1F497D"/>
          <w:sz w:val="20"/>
          <w:szCs w:val="20"/>
          <w:bdr w:val="none" w:sz="0" w:space="0" w:color="auto" w:frame="1"/>
          <w:lang w:eastAsia="en-GB"/>
        </w:rPr>
        <w:t>,  Mob</w:t>
      </w:r>
      <w:proofErr w:type="gramEnd"/>
      <w:r w:rsidRPr="00C61A94">
        <w:rPr>
          <w:rFonts w:ascii="Gill Sans MT" w:eastAsia="Times New Roman" w:hAnsi="Gill Sans MT" w:cs="Calibri"/>
          <w:color w:val="1F497D"/>
          <w:sz w:val="20"/>
          <w:szCs w:val="20"/>
          <w:bdr w:val="none" w:sz="0" w:space="0" w:color="auto" w:frame="1"/>
          <w:lang w:eastAsia="en-GB"/>
        </w:rPr>
        <w:t>: +44 (0)7921 811764</w:t>
      </w:r>
    </w:p>
    <w:p w:rsidR="00C70CAD" w:rsidRDefault="00C70CAD"/>
    <w:sectPr w:rsidR="00C70CAD" w:rsidSect="00C70CA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A94" w:rsidRDefault="00C61A94" w:rsidP="00C61A94">
      <w:pPr>
        <w:spacing w:after="0" w:line="240" w:lineRule="auto"/>
      </w:pPr>
      <w:r>
        <w:separator/>
      </w:r>
    </w:p>
  </w:endnote>
  <w:endnote w:type="continuationSeparator" w:id="0">
    <w:p w:rsidR="00C61A94" w:rsidRDefault="00C61A94" w:rsidP="00C61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A94" w:rsidRDefault="00C61A94" w:rsidP="00C61A94">
      <w:pPr>
        <w:spacing w:after="0" w:line="240" w:lineRule="auto"/>
      </w:pPr>
      <w:r>
        <w:separator/>
      </w:r>
    </w:p>
  </w:footnote>
  <w:footnote w:type="continuationSeparator" w:id="0">
    <w:p w:rsidR="00C61A94" w:rsidRDefault="00C61A94" w:rsidP="00C61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94" w:rsidRDefault="00C61A94">
    <w:pPr>
      <w:pStyle w:val="Header"/>
    </w:pPr>
    <w:r>
      <w:t>ACEM annual accounts 2024 / 2025</w:t>
    </w:r>
    <w:r w:rsidR="007515C1">
      <w:t xml:space="preserve">                                                    </w:t>
    </w:r>
    <w:r w:rsidR="007515C1" w:rsidRPr="007515C1">
      <w:drawing>
        <wp:inline distT="0" distB="0" distL="0" distR="0">
          <wp:extent cx="600116" cy="563880"/>
          <wp:effectExtent l="0" t="0" r="9525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EM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99904" cy="563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61A94"/>
    <w:rsid w:val="004C42FE"/>
    <w:rsid w:val="0055750C"/>
    <w:rsid w:val="005E4F97"/>
    <w:rsid w:val="00724CFF"/>
    <w:rsid w:val="007515C1"/>
    <w:rsid w:val="00935457"/>
    <w:rsid w:val="00C61A94"/>
    <w:rsid w:val="00C70CAD"/>
    <w:rsid w:val="00CC6547"/>
    <w:rsid w:val="00D42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C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1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61A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1A94"/>
  </w:style>
  <w:style w:type="paragraph" w:styleId="Footer">
    <w:name w:val="footer"/>
    <w:basedOn w:val="Normal"/>
    <w:link w:val="FooterChar"/>
    <w:uiPriority w:val="99"/>
    <w:semiHidden/>
    <w:unhideWhenUsed/>
    <w:rsid w:val="00C61A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1A94"/>
  </w:style>
  <w:style w:type="paragraph" w:styleId="BalloonText">
    <w:name w:val="Balloon Text"/>
    <w:basedOn w:val="Normal"/>
    <w:link w:val="BalloonTextChar"/>
    <w:uiPriority w:val="99"/>
    <w:semiHidden/>
    <w:unhideWhenUsed/>
    <w:rsid w:val="00751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5C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1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3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48ECC058344409733458D4E16D7B5" ma:contentTypeVersion="15" ma:contentTypeDescription="Create a new document." ma:contentTypeScope="" ma:versionID="c0bf75fa52fb3d923dbaf838bbeb2859">
  <xsd:schema xmlns:xsd="http://www.w3.org/2001/XMLSchema" xmlns:xs="http://www.w3.org/2001/XMLSchema" xmlns:p="http://schemas.microsoft.com/office/2006/metadata/properties" xmlns:ns2="9e290e5b-8e35-448f-ad99-d02897a51c28" xmlns:ns3="7c2af565-8942-4c02-8755-965c4e23fe14" targetNamespace="http://schemas.microsoft.com/office/2006/metadata/properties" ma:root="true" ma:fieldsID="99234297af9432fa17f19b49417f1c7e" ns2:_="" ns3:_="">
    <xsd:import namespace="9e290e5b-8e35-448f-ad99-d02897a51c28"/>
    <xsd:import namespace="7c2af565-8942-4c02-8755-965c4e23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90e5b-8e35-448f-ad99-d02897a51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a92847-300a-4b17-a195-b8e3c6aad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af565-8942-4c02-8755-965c4e23fe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2c33e3-9045-4d33-8dd6-4492c351c6ac}" ma:internalName="TaxCatchAll" ma:showField="CatchAllData" ma:web="7c2af565-8942-4c02-8755-965c4e23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2af565-8942-4c02-8755-965c4e23fe14" xsi:nil="true"/>
    <lcf76f155ced4ddcb4097134ff3c332f xmlns="9e290e5b-8e35-448f-ad99-d02897a51c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A7AD6A-F77D-4B9C-8085-5D8EFE2ECDE0}"/>
</file>

<file path=customXml/itemProps2.xml><?xml version="1.0" encoding="utf-8"?>
<ds:datastoreItem xmlns:ds="http://schemas.openxmlformats.org/officeDocument/2006/customXml" ds:itemID="{0598C641-7F7B-4D32-8755-DEC01A624C96}"/>
</file>

<file path=customXml/itemProps3.xml><?xml version="1.0" encoding="utf-8"?>
<ds:datastoreItem xmlns:ds="http://schemas.openxmlformats.org/officeDocument/2006/customXml" ds:itemID="{0E31F8EA-485F-45E0-A743-173098ABD8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Company>NHS Lothian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Alison.lupton2</dc:creator>
  <cp:lastModifiedBy>Alison.lupton2</cp:lastModifiedBy>
  <cp:revision>2</cp:revision>
  <dcterms:created xsi:type="dcterms:W3CDTF">2025-03-17T08:44:00Z</dcterms:created>
  <dcterms:modified xsi:type="dcterms:W3CDTF">2025-03-17T08:47:00Z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0x0101007CE48ECC058344409733458D4E16D7B5</vt:lpwstr>
  </property>
</Properties>
</file>