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C23" w:rsidRPr="00297260" w:rsidRDefault="00FE2C23" w:rsidP="00FE2C23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297260">
        <w:rPr>
          <w:b/>
          <w:sz w:val="24"/>
          <w:szCs w:val="24"/>
        </w:rPr>
        <w:t>Diagnostic Electron Microscopy Units in England &amp; Wales in 2010 and 2018</w:t>
      </w:r>
    </w:p>
    <w:tbl>
      <w:tblPr>
        <w:tblStyle w:val="TableGrid"/>
        <w:tblW w:w="10065" w:type="dxa"/>
        <w:tblInd w:w="-459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2719"/>
        <w:gridCol w:w="1564"/>
        <w:gridCol w:w="1634"/>
        <w:gridCol w:w="2026"/>
      </w:tblGrid>
      <w:tr w:rsidR="00FE2C23" w:rsidRPr="00297260" w:rsidTr="00D26A52">
        <w:tc>
          <w:tcPr>
            <w:tcW w:w="1682" w:type="dxa"/>
            <w:shd w:val="clear" w:color="auto" w:fill="BFBFBF" w:themeFill="background1" w:themeFillShade="BF"/>
          </w:tcPr>
          <w:p w:rsidR="00FE2C23" w:rsidRPr="00297260" w:rsidRDefault="00FE2C23" w:rsidP="00D26A52">
            <w:pPr>
              <w:jc w:val="center"/>
              <w:rPr>
                <w:b/>
                <w:sz w:val="24"/>
                <w:szCs w:val="24"/>
              </w:rPr>
            </w:pPr>
            <w:r w:rsidRPr="00297260">
              <w:rPr>
                <w:b/>
                <w:sz w:val="24"/>
                <w:szCs w:val="24"/>
              </w:rPr>
              <w:t>City</w:t>
            </w:r>
          </w:p>
        </w:tc>
        <w:tc>
          <w:tcPr>
            <w:tcW w:w="2838" w:type="dxa"/>
            <w:shd w:val="clear" w:color="auto" w:fill="BFBFBF" w:themeFill="background1" w:themeFillShade="BF"/>
          </w:tcPr>
          <w:p w:rsidR="00FE2C23" w:rsidRPr="00297260" w:rsidRDefault="00FE2C23" w:rsidP="00D26A52">
            <w:pPr>
              <w:jc w:val="center"/>
              <w:rPr>
                <w:b/>
                <w:sz w:val="24"/>
                <w:szCs w:val="24"/>
              </w:rPr>
            </w:pPr>
            <w:r w:rsidRPr="00297260">
              <w:rPr>
                <w:b/>
                <w:sz w:val="24"/>
                <w:szCs w:val="24"/>
              </w:rPr>
              <w:t>Centre</w:t>
            </w:r>
          </w:p>
          <w:p w:rsidR="00FE2C23" w:rsidRPr="00297260" w:rsidRDefault="00FE2C23" w:rsidP="00D26A52">
            <w:pPr>
              <w:jc w:val="center"/>
              <w:rPr>
                <w:b/>
                <w:sz w:val="24"/>
                <w:szCs w:val="24"/>
              </w:rPr>
            </w:pPr>
            <w:r w:rsidRPr="00297260">
              <w:rPr>
                <w:b/>
                <w:sz w:val="24"/>
                <w:szCs w:val="24"/>
              </w:rPr>
              <w:t>(existed in 2010)</w:t>
            </w:r>
          </w:p>
        </w:tc>
        <w:tc>
          <w:tcPr>
            <w:tcW w:w="1721" w:type="dxa"/>
            <w:shd w:val="clear" w:color="auto" w:fill="BFBFBF" w:themeFill="background1" w:themeFillShade="BF"/>
          </w:tcPr>
          <w:p w:rsidR="00FE2C23" w:rsidRPr="00297260" w:rsidRDefault="00FE2C23" w:rsidP="00D26A52">
            <w:pPr>
              <w:jc w:val="center"/>
              <w:rPr>
                <w:b/>
                <w:sz w:val="24"/>
                <w:szCs w:val="24"/>
              </w:rPr>
            </w:pPr>
            <w:r w:rsidRPr="00297260">
              <w:rPr>
                <w:b/>
                <w:sz w:val="24"/>
                <w:szCs w:val="24"/>
              </w:rPr>
              <w:t>Still exists in 2018?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BFBFBF" w:themeFill="background1" w:themeFillShade="BF"/>
          </w:tcPr>
          <w:p w:rsidR="00FE2C23" w:rsidRPr="00297260" w:rsidRDefault="00FE2C23" w:rsidP="00D26A52">
            <w:pPr>
              <w:jc w:val="center"/>
              <w:rPr>
                <w:b/>
                <w:sz w:val="24"/>
                <w:szCs w:val="24"/>
              </w:rPr>
            </w:pPr>
            <w:r w:rsidRPr="00297260">
              <w:rPr>
                <w:b/>
                <w:sz w:val="24"/>
                <w:szCs w:val="24"/>
              </w:rPr>
              <w:t>Contact</w:t>
            </w:r>
          </w:p>
        </w:tc>
        <w:tc>
          <w:tcPr>
            <w:tcW w:w="2125" w:type="dxa"/>
            <w:shd w:val="clear" w:color="auto" w:fill="BFBFBF" w:themeFill="background1" w:themeFillShade="BF"/>
          </w:tcPr>
          <w:p w:rsidR="00FE2C23" w:rsidRPr="00297260" w:rsidRDefault="00FE2C23" w:rsidP="00D26A52">
            <w:pPr>
              <w:rPr>
                <w:b/>
                <w:sz w:val="24"/>
                <w:szCs w:val="24"/>
              </w:rPr>
            </w:pPr>
            <w:r w:rsidRPr="00297260">
              <w:rPr>
                <w:b/>
                <w:sz w:val="24"/>
                <w:szCs w:val="24"/>
              </w:rPr>
              <w:t>Comments</w:t>
            </w:r>
          </w:p>
        </w:tc>
      </w:tr>
      <w:tr w:rsidR="00FE2C23" w:rsidRPr="00297260" w:rsidTr="00D26A52">
        <w:tc>
          <w:tcPr>
            <w:tcW w:w="1682" w:type="dxa"/>
            <w:vMerge w:val="restart"/>
            <w:shd w:val="clear" w:color="auto" w:fill="FFFFCC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BIRMINGHAM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Birmingham Children’s Hospital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Susan Cavanagh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Use TEM at QEH, Birmingham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FFCC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Birmingham Heartlands Hospital (NHS/HPA)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FFCC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Queen Elizabeth Hospital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Liz Curtiss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shd w:val="clear" w:color="auto" w:fill="FFFF66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BRIGHTON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Royal Sussex Hospital NHS Trust 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Joanna Browning?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 w:val="restart"/>
            <w:shd w:val="clear" w:color="auto" w:fill="CCFF99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BRISTOL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Bristol (HPA)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Cardiff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CCFF99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Bristol Royal Infirmary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Cardiff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CCFF99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proofErr w:type="spellStart"/>
            <w:r w:rsidRPr="00297260">
              <w:rPr>
                <w:sz w:val="24"/>
                <w:szCs w:val="24"/>
              </w:rPr>
              <w:t>Southmead</w:t>
            </w:r>
            <w:proofErr w:type="spellEnd"/>
            <w:r w:rsidRPr="00297260">
              <w:rPr>
                <w:sz w:val="24"/>
                <w:szCs w:val="24"/>
              </w:rPr>
              <w:t xml:space="preserve"> Hospital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Cardiff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CCFF99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proofErr w:type="spellStart"/>
            <w:r w:rsidRPr="00297260">
              <w:rPr>
                <w:sz w:val="24"/>
                <w:szCs w:val="24"/>
              </w:rPr>
              <w:t>Frenchay</w:t>
            </w:r>
            <w:proofErr w:type="spellEnd"/>
            <w:r w:rsidRPr="00297260">
              <w:rPr>
                <w:sz w:val="24"/>
                <w:szCs w:val="24"/>
              </w:rPr>
              <w:t xml:space="preserve"> Hospital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Cardiff</w:t>
            </w:r>
          </w:p>
        </w:tc>
      </w:tr>
      <w:tr w:rsidR="00FE2C23" w:rsidRPr="00297260" w:rsidTr="00D26A52">
        <w:tc>
          <w:tcPr>
            <w:tcW w:w="1682" w:type="dxa"/>
            <w:shd w:val="clear" w:color="auto" w:fill="99FF99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CARDIFF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University Hospital of Wales, Cardiff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Ruth Scully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 w:val="restart"/>
            <w:shd w:val="clear" w:color="auto" w:fill="99FF66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CAMBRIDGE 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proofErr w:type="spellStart"/>
            <w:r w:rsidRPr="00297260">
              <w:rPr>
                <w:sz w:val="24"/>
                <w:szCs w:val="24"/>
              </w:rPr>
              <w:t>Addenbrooke’s</w:t>
            </w:r>
            <w:proofErr w:type="spellEnd"/>
            <w:r w:rsidRPr="00297260">
              <w:rPr>
                <w:sz w:val="24"/>
                <w:szCs w:val="24"/>
              </w:rPr>
              <w:t xml:space="preserve"> Hospital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Tom Willingham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99FF66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Cambridge (HPA)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lastRenderedPageBreak/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shd w:val="clear" w:color="auto" w:fill="DBE5F1" w:themeFill="accent1" w:themeFillTint="33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lastRenderedPageBreak/>
              <w:t>DUDLEY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Russell Hall Hospital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QEH, Birmingham?</w:t>
            </w:r>
          </w:p>
        </w:tc>
      </w:tr>
      <w:tr w:rsidR="00FE2C23" w:rsidRPr="00297260" w:rsidTr="00D26A52">
        <w:tc>
          <w:tcPr>
            <w:tcW w:w="1682" w:type="dxa"/>
            <w:shd w:val="clear" w:color="auto" w:fill="CCFF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EPSOM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Epsom &amp; St </w:t>
            </w:r>
            <w:proofErr w:type="spellStart"/>
            <w:r w:rsidRPr="00297260">
              <w:rPr>
                <w:sz w:val="24"/>
                <w:szCs w:val="24"/>
              </w:rPr>
              <w:t>Helier</w:t>
            </w:r>
            <w:proofErr w:type="spellEnd"/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GOS</w:t>
            </w:r>
          </w:p>
        </w:tc>
      </w:tr>
      <w:tr w:rsidR="00FE2C23" w:rsidRPr="00297260" w:rsidTr="00D26A52">
        <w:tc>
          <w:tcPr>
            <w:tcW w:w="1682" w:type="dxa"/>
            <w:shd w:val="clear" w:color="auto" w:fill="66FF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EXETER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Royal Devon &amp; Exeter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Southampton</w:t>
            </w:r>
          </w:p>
        </w:tc>
      </w:tr>
      <w:tr w:rsidR="00FE2C23" w:rsidRPr="00297260" w:rsidTr="00D26A52">
        <w:tc>
          <w:tcPr>
            <w:tcW w:w="1682" w:type="dxa"/>
            <w:vMerge w:val="restart"/>
            <w:shd w:val="clear" w:color="auto" w:fill="33CC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LEEDS 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Leeds (HPA)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33CC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St. James’ Hospital Leeds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Leicester</w:t>
            </w:r>
          </w:p>
        </w:tc>
      </w:tr>
      <w:tr w:rsidR="00FE2C23" w:rsidRPr="00297260" w:rsidTr="00D26A52">
        <w:tc>
          <w:tcPr>
            <w:tcW w:w="1682" w:type="dxa"/>
            <w:shd w:val="clear" w:color="auto" w:fill="FFCC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LEICESTER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Leicester Royal Infirmary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Tracy de Haro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shd w:val="clear" w:color="auto" w:fill="FF99CC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LIVERPOOL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Royal Liverpool Hospital (Walton Neurology??)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Newcastle</w:t>
            </w:r>
          </w:p>
        </w:tc>
      </w:tr>
      <w:tr w:rsidR="00FE2C23" w:rsidRPr="00297260" w:rsidTr="00D26A52">
        <w:tc>
          <w:tcPr>
            <w:tcW w:w="1682" w:type="dxa"/>
            <w:vMerge w:val="restart"/>
            <w:shd w:val="clear" w:color="auto" w:fill="FF99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LONDON 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proofErr w:type="spellStart"/>
            <w:r w:rsidRPr="00297260">
              <w:rPr>
                <w:sz w:val="24"/>
                <w:szCs w:val="24"/>
              </w:rPr>
              <w:t>Barts</w:t>
            </w:r>
            <w:proofErr w:type="spellEnd"/>
            <w:r w:rsidRPr="00297260">
              <w:rPr>
                <w:sz w:val="24"/>
                <w:szCs w:val="24"/>
              </w:rPr>
              <w:t xml:space="preserve"> &amp; The London Trust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Graham McPhail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Use TEM at Queen Mary College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CHPA Colindale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(HPA)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ind w:left="10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London</w:t>
            </w:r>
          </w:p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Dubowitz</w:t>
            </w:r>
            <w:proofErr w:type="spellEnd"/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 xml:space="preserve"> Neuromuscular Unit</w:t>
            </w:r>
          </w:p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(NSCAG)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Use TEM at Institute of Neurology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spacing w:after="156" w:line="255" w:lineRule="auto"/>
              <w:ind w:left="10" w:right="270" w:firstLine="10"/>
              <w:jc w:val="both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spacing w:after="156" w:line="255" w:lineRule="auto"/>
              <w:ind w:left="10" w:right="270" w:firstLine="10"/>
              <w:jc w:val="both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 xml:space="preserve">Great Ormond Street </w:t>
            </w: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lastRenderedPageBreak/>
              <w:t>Hospital For Children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lastRenderedPageBreak/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Glenn </w:t>
            </w:r>
            <w:r w:rsidRPr="00297260">
              <w:rPr>
                <w:sz w:val="24"/>
                <w:szCs w:val="24"/>
              </w:rPr>
              <w:lastRenderedPageBreak/>
              <w:t>Anderson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spacing w:after="172" w:line="255" w:lineRule="auto"/>
              <w:ind w:right="374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spacing w:after="172" w:line="255" w:lineRule="auto"/>
              <w:ind w:right="374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Great Ormond Street Hospital For Children, Virology (NHS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ind w:left="21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ind w:left="21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Guys &amp; St Thomas (KCL/NHS)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??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Use TEM at Kings College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spacing w:after="104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spacing w:after="104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Guys &amp; St Thomas, Virology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ind w:left="10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ind w:left="10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Hammersmith Hospitals Trust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Jill Moss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Institute of Neurology (</w:t>
            </w:r>
            <w:proofErr w:type="spellStart"/>
            <w:r w:rsidRPr="00297260">
              <w:rPr>
                <w:sz w:val="24"/>
                <w:szCs w:val="24"/>
              </w:rPr>
              <w:t>Univ</w:t>
            </w:r>
            <w:proofErr w:type="spellEnd"/>
            <w:r w:rsidRPr="00297260">
              <w:rPr>
                <w:sz w:val="24"/>
                <w:szCs w:val="24"/>
              </w:rPr>
              <w:t>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Kerry </w:t>
            </w:r>
            <w:proofErr w:type="spellStart"/>
            <w:r w:rsidRPr="00297260">
              <w:rPr>
                <w:sz w:val="24"/>
                <w:szCs w:val="24"/>
              </w:rPr>
              <w:t>Venner</w:t>
            </w:r>
            <w:proofErr w:type="spellEnd"/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spacing w:after="161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spacing w:after="161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Kings College Hospital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Stephan Buk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Royal Brompton Hospital (NHS/UNIV/NSCAG)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Paul Griffin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ind w:left="10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ind w:left="10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Royal Free Hospital (</w:t>
            </w:r>
            <w:proofErr w:type="spellStart"/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Univ</w:t>
            </w:r>
            <w:proofErr w:type="spellEnd"/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Leicester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 xml:space="preserve">Royal Free Hospital, Paediatric </w:t>
            </w:r>
            <w:proofErr w:type="spellStart"/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Gastroentorology</w:t>
            </w:r>
            <w:proofErr w:type="spellEnd"/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 xml:space="preserve">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spacing w:after="147" w:line="232" w:lineRule="auto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spacing w:after="147" w:line="232" w:lineRule="auto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Royal Free Hospital, Clinical Neurosciences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spacing w:after="136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spacing w:after="136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Royal Free Hospital, Virology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spacing w:after="138"/>
              <w:ind w:right="260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spacing w:after="138"/>
              <w:ind w:right="260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 xml:space="preserve">Royal Marsden </w:t>
            </w: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lastRenderedPageBreak/>
              <w:t>Hospital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lastRenderedPageBreak/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spacing w:after="127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St Georges Hospital Medical</w:t>
            </w:r>
          </w:p>
          <w:p w:rsidR="00FE2C23" w:rsidRPr="00297260" w:rsidRDefault="00FE2C23" w:rsidP="00D26A52">
            <w:pPr>
              <w:spacing w:after="127"/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School (UNIV)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Maria McGlynn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St John's Institute of Dermatology</w:t>
            </w:r>
          </w:p>
          <w:p w:rsidR="00FE2C23" w:rsidRPr="00297260" w:rsidRDefault="00FE2C23" w:rsidP="00D26A52">
            <w:pPr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</w:pPr>
            <w:r w:rsidRPr="00297260">
              <w:rPr>
                <w:rFonts w:eastAsia="Calibri" w:cs="Calibri"/>
                <w:color w:val="000000"/>
                <w:sz w:val="24"/>
                <w:szCs w:val="24"/>
                <w:lang w:eastAsia="en-GB"/>
              </w:rPr>
              <w:t>(NSCAG)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??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Use TEM at Kings College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99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St Mary's Virology Department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  <w:proofErr w:type="spellStart"/>
            <w:r w:rsidRPr="00297260">
              <w:rPr>
                <w:sz w:val="24"/>
                <w:szCs w:val="24"/>
              </w:rPr>
              <w:t>Windeyer</w:t>
            </w:r>
            <w:proofErr w:type="spellEnd"/>
            <w:r w:rsidRPr="00297260">
              <w:rPr>
                <w:sz w:val="24"/>
                <w:szCs w:val="24"/>
              </w:rPr>
              <w:t xml:space="preserve"> Institute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 w:val="restart"/>
            <w:shd w:val="clear" w:color="auto" w:fill="CCCC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MANCHESTER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Christie Hospital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CCCC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Manchester  Royal Infirmary (NHS/HPA)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??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CCCC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Royal Manchester Children’s Hospital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Use TEM at Manchester Royal Infirmary</w:t>
            </w:r>
          </w:p>
        </w:tc>
      </w:tr>
      <w:tr w:rsidR="00FE2C23" w:rsidRPr="00297260" w:rsidTr="00D26A52">
        <w:tc>
          <w:tcPr>
            <w:tcW w:w="1682" w:type="dxa"/>
            <w:shd w:val="clear" w:color="auto" w:fill="CC99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NEWCASTLE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Newcastle Upon Tyne NHS Trust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Lynn Tindale??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 w:val="restart"/>
            <w:shd w:val="clear" w:color="auto" w:fill="FF5050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NOTTINGHAM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Nottingham University Hospital  (NCH / 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Leicester</w:t>
            </w: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FF5050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proofErr w:type="spellStart"/>
            <w:r w:rsidRPr="00297260">
              <w:rPr>
                <w:sz w:val="24"/>
                <w:szCs w:val="24"/>
              </w:rPr>
              <w:t>Nottingjam</w:t>
            </w:r>
            <w:proofErr w:type="spellEnd"/>
            <w:r w:rsidRPr="00297260">
              <w:rPr>
                <w:sz w:val="24"/>
                <w:szCs w:val="24"/>
              </w:rPr>
              <w:t xml:space="preserve"> University Hospital (GMC) (NHS/UNIV)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Leicester</w:t>
            </w:r>
          </w:p>
        </w:tc>
      </w:tr>
      <w:tr w:rsidR="00FE2C23" w:rsidRPr="00297260" w:rsidTr="00D26A52">
        <w:tc>
          <w:tcPr>
            <w:tcW w:w="1682" w:type="dxa"/>
            <w:shd w:val="clear" w:color="auto" w:fill="FF0066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NORTH STAFFORDSHIRE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University Hospital of North Staffordshire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Southampton</w:t>
            </w:r>
          </w:p>
        </w:tc>
      </w:tr>
      <w:tr w:rsidR="00FE2C23" w:rsidRPr="00297260" w:rsidTr="00D26A52">
        <w:tc>
          <w:tcPr>
            <w:tcW w:w="1682" w:type="dxa"/>
            <w:shd w:val="clear" w:color="auto" w:fill="FF0000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lastRenderedPageBreak/>
              <w:t>OWESTRY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Robert Jones &amp; Agnes Hunt Orthopaedic Hospital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QEH, Birmingham</w:t>
            </w:r>
          </w:p>
        </w:tc>
      </w:tr>
      <w:tr w:rsidR="00FE2C23" w:rsidRPr="00297260" w:rsidTr="00D26A52">
        <w:tc>
          <w:tcPr>
            <w:tcW w:w="1682" w:type="dxa"/>
            <w:shd w:val="clear" w:color="auto" w:fill="00CC99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OXFORD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John Radcliffe’s Hospital (NHS/UNIV)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Southampton</w:t>
            </w:r>
          </w:p>
        </w:tc>
      </w:tr>
      <w:tr w:rsidR="00FE2C23" w:rsidRPr="00297260" w:rsidTr="00D26A52">
        <w:tc>
          <w:tcPr>
            <w:tcW w:w="1682" w:type="dxa"/>
            <w:vMerge w:val="restart"/>
            <w:shd w:val="clear" w:color="auto" w:fill="00CC00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PLYMOUTH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proofErr w:type="spellStart"/>
            <w:r w:rsidRPr="00297260">
              <w:rPr>
                <w:sz w:val="24"/>
                <w:szCs w:val="24"/>
              </w:rPr>
              <w:t>Derriford</w:t>
            </w:r>
            <w:proofErr w:type="spellEnd"/>
            <w:r w:rsidRPr="00297260">
              <w:rPr>
                <w:sz w:val="24"/>
                <w:szCs w:val="24"/>
              </w:rPr>
              <w:t xml:space="preserve"> Hospital (NHS)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vMerge/>
            <w:shd w:val="clear" w:color="auto" w:fill="00CC00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University of Plymouth (UNIV)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shd w:val="clear" w:color="auto" w:fill="FFFFCC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PORTON DOWN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CMRA (HPA)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Howard </w:t>
            </w:r>
            <w:proofErr w:type="spellStart"/>
            <w:r w:rsidRPr="00297260">
              <w:rPr>
                <w:sz w:val="24"/>
                <w:szCs w:val="24"/>
              </w:rPr>
              <w:t>Tolly</w:t>
            </w:r>
            <w:proofErr w:type="spellEnd"/>
            <w:r w:rsidRPr="00297260">
              <w:rPr>
                <w:sz w:val="24"/>
                <w:szCs w:val="24"/>
              </w:rPr>
              <w:t>??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shd w:val="clear" w:color="auto" w:fill="FFFF66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PRESTON 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Royal Preston Hospital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Christine Thomas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shd w:val="clear" w:color="auto" w:fill="FFCC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SALFORD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Hope Hospital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Richard Mathias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shd w:val="clear" w:color="auto" w:fill="CC99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SHEFFIELD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Royal </w:t>
            </w:r>
            <w:proofErr w:type="spellStart"/>
            <w:r w:rsidRPr="00297260">
              <w:rPr>
                <w:sz w:val="24"/>
                <w:szCs w:val="24"/>
              </w:rPr>
              <w:t>Hallamshire</w:t>
            </w:r>
            <w:proofErr w:type="spellEnd"/>
            <w:r w:rsidRPr="00297260">
              <w:rPr>
                <w:sz w:val="24"/>
                <w:szCs w:val="24"/>
              </w:rPr>
              <w:t xml:space="preserve"> Hospital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Bart Wagner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shd w:val="clear" w:color="auto" w:fill="CCEC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SHREWSBURY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Royal Shrewsbury Hospital (NHS)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QEH, Birmingham</w:t>
            </w:r>
          </w:p>
        </w:tc>
      </w:tr>
      <w:tr w:rsidR="00FE2C23" w:rsidRPr="00297260" w:rsidTr="00D26A52">
        <w:tc>
          <w:tcPr>
            <w:tcW w:w="1682" w:type="dxa"/>
            <w:shd w:val="clear" w:color="auto" w:fill="66CC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SOUTHAMPTON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 xml:space="preserve">Southampton General Hospital </w:t>
            </w:r>
          </w:p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(NHS/ UNIV / HPA)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Yes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Anton Page</w:t>
            </w: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</w:tr>
      <w:tr w:rsidR="00FE2C23" w:rsidRPr="00297260" w:rsidTr="00D26A52">
        <w:tc>
          <w:tcPr>
            <w:tcW w:w="1682" w:type="dxa"/>
            <w:shd w:val="clear" w:color="auto" w:fill="3399FF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lastRenderedPageBreak/>
              <w:t xml:space="preserve">WOLVERHAMPTON </w:t>
            </w:r>
          </w:p>
        </w:tc>
        <w:tc>
          <w:tcPr>
            <w:tcW w:w="2838" w:type="dxa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Royal Wolverhampton &amp; New Cross Hospital</w:t>
            </w:r>
          </w:p>
        </w:tc>
        <w:tc>
          <w:tcPr>
            <w:tcW w:w="1721" w:type="dxa"/>
            <w:shd w:val="clear" w:color="auto" w:fill="FFFFFF" w:themeFill="background1"/>
          </w:tcPr>
          <w:p w:rsidR="00FE2C23" w:rsidRPr="00297260" w:rsidRDefault="00FE2C23" w:rsidP="00D26A52">
            <w:pPr>
              <w:jc w:val="center"/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No</w:t>
            </w:r>
          </w:p>
        </w:tc>
        <w:tc>
          <w:tcPr>
            <w:tcW w:w="1699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:rsidR="00FE2C23" w:rsidRPr="00297260" w:rsidRDefault="00FE2C23" w:rsidP="00D26A52">
            <w:pPr>
              <w:rPr>
                <w:sz w:val="24"/>
                <w:szCs w:val="24"/>
              </w:rPr>
            </w:pPr>
            <w:r w:rsidRPr="00297260">
              <w:rPr>
                <w:sz w:val="24"/>
                <w:szCs w:val="24"/>
              </w:rPr>
              <w:t>Sent to QEH, Birmingham</w:t>
            </w:r>
          </w:p>
        </w:tc>
      </w:tr>
    </w:tbl>
    <w:p w:rsidR="00FE2C23" w:rsidRPr="00297260" w:rsidRDefault="00FE2C23" w:rsidP="00FE2C23">
      <w:pPr>
        <w:rPr>
          <w:sz w:val="24"/>
          <w:szCs w:val="24"/>
        </w:rPr>
      </w:pPr>
    </w:p>
    <w:p w:rsidR="00FE2C23" w:rsidRPr="00297260" w:rsidRDefault="00FE2C23" w:rsidP="00FE2C23">
      <w:pPr>
        <w:rPr>
          <w:sz w:val="24"/>
          <w:szCs w:val="24"/>
        </w:rPr>
      </w:pPr>
      <w:r w:rsidRPr="00297260">
        <w:rPr>
          <w:sz w:val="24"/>
          <w:szCs w:val="24"/>
        </w:rPr>
        <w:t>Total number of diagnostic electron microscopy units in England &amp; Wales:</w:t>
      </w:r>
    </w:p>
    <w:p w:rsidR="00FE2C23" w:rsidRPr="00297260" w:rsidRDefault="00FE2C23" w:rsidP="00FE2C23">
      <w:pPr>
        <w:rPr>
          <w:sz w:val="24"/>
          <w:szCs w:val="24"/>
        </w:rPr>
      </w:pPr>
      <w:r w:rsidRPr="00297260">
        <w:rPr>
          <w:sz w:val="24"/>
          <w:szCs w:val="24"/>
        </w:rPr>
        <w:t xml:space="preserve">2010 </w:t>
      </w:r>
      <w:r w:rsidRPr="00297260">
        <w:rPr>
          <w:sz w:val="24"/>
          <w:szCs w:val="24"/>
        </w:rPr>
        <w:tab/>
      </w:r>
      <w:r w:rsidRPr="00297260">
        <w:rPr>
          <w:sz w:val="24"/>
          <w:szCs w:val="24"/>
        </w:rPr>
        <w:tab/>
      </w:r>
      <w:r w:rsidRPr="00297260">
        <w:rPr>
          <w:sz w:val="24"/>
          <w:szCs w:val="24"/>
        </w:rPr>
        <w:tab/>
      </w:r>
      <w:r w:rsidRPr="00297260">
        <w:rPr>
          <w:sz w:val="24"/>
          <w:szCs w:val="24"/>
        </w:rPr>
        <w:tab/>
        <w:t>55</w:t>
      </w:r>
    </w:p>
    <w:p w:rsidR="00FE2C23" w:rsidRPr="00297260" w:rsidRDefault="00FE2C23" w:rsidP="00FE2C23">
      <w:pPr>
        <w:rPr>
          <w:sz w:val="24"/>
          <w:szCs w:val="24"/>
        </w:rPr>
      </w:pPr>
      <w:r w:rsidRPr="00297260">
        <w:rPr>
          <w:sz w:val="24"/>
          <w:szCs w:val="24"/>
        </w:rPr>
        <w:t>2018</w:t>
      </w:r>
      <w:r w:rsidRPr="00297260">
        <w:rPr>
          <w:sz w:val="24"/>
          <w:szCs w:val="24"/>
        </w:rPr>
        <w:tab/>
      </w:r>
      <w:r w:rsidRPr="00297260">
        <w:rPr>
          <w:sz w:val="24"/>
          <w:szCs w:val="24"/>
        </w:rPr>
        <w:tab/>
      </w:r>
      <w:r w:rsidRPr="00297260">
        <w:rPr>
          <w:sz w:val="24"/>
          <w:szCs w:val="24"/>
        </w:rPr>
        <w:tab/>
      </w:r>
      <w:r w:rsidRPr="00297260">
        <w:rPr>
          <w:sz w:val="24"/>
          <w:szCs w:val="24"/>
        </w:rPr>
        <w:tab/>
        <w:t>25</w:t>
      </w:r>
    </w:p>
    <w:p w:rsidR="00FE2C23" w:rsidRPr="00297260" w:rsidRDefault="00FE2C23" w:rsidP="00FE2C23">
      <w:pPr>
        <w:rPr>
          <w:sz w:val="24"/>
          <w:szCs w:val="24"/>
        </w:rPr>
      </w:pPr>
      <w:r w:rsidRPr="00297260">
        <w:rPr>
          <w:sz w:val="24"/>
          <w:szCs w:val="24"/>
        </w:rPr>
        <w:t>With their own TEM</w:t>
      </w:r>
      <w:r w:rsidRPr="00297260">
        <w:rPr>
          <w:sz w:val="24"/>
          <w:szCs w:val="24"/>
        </w:rPr>
        <w:tab/>
      </w:r>
      <w:r w:rsidRPr="00297260">
        <w:rPr>
          <w:sz w:val="24"/>
          <w:szCs w:val="24"/>
        </w:rPr>
        <w:tab/>
        <w:t>18</w:t>
      </w:r>
    </w:p>
    <w:p w:rsidR="00D63FF2" w:rsidRDefault="00D63FF2"/>
    <w:sectPr w:rsidR="00D63F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C23"/>
    <w:rsid w:val="001513BE"/>
    <w:rsid w:val="0038778B"/>
    <w:rsid w:val="00D63FF2"/>
    <w:rsid w:val="00FE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C2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2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C2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2C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97DF4575</Template>
  <TotalTime>1</TotalTime>
  <Pages>6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Teaching Hospital NHS Foundation Trust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Wagner, Bart (Histopathology)</dc:creator>
  <cp:lastModifiedBy>Wagner, Bart (Histopathology)</cp:lastModifiedBy>
  <cp:revision>1</cp:revision>
  <dcterms:created xsi:type="dcterms:W3CDTF">2019-08-05T08:54:00Z</dcterms:created>
  <dcterms:modified xsi:type="dcterms:W3CDTF">2019-08-05T08:55:00Z</dcterms:modified>
</cp:coreProperties>
</file>